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34" w:rsidRPr="008808A1" w:rsidRDefault="004D69B0" w:rsidP="004C6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A1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4C6934" w:rsidRPr="008808A1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B04CA9" w:rsidRPr="008808A1">
        <w:rPr>
          <w:rFonts w:ascii="Times New Roman" w:hAnsi="Times New Roman" w:cs="Times New Roman"/>
          <w:b/>
          <w:sz w:val="24"/>
          <w:szCs w:val="24"/>
        </w:rPr>
        <w:t>объеме предоставленных</w:t>
      </w:r>
      <w:r w:rsidRPr="008808A1">
        <w:rPr>
          <w:rFonts w:ascii="Times New Roman" w:hAnsi="Times New Roman" w:cs="Times New Roman"/>
          <w:b/>
          <w:sz w:val="24"/>
          <w:szCs w:val="24"/>
        </w:rPr>
        <w:t xml:space="preserve"> социальных услуг за счет средств бюджета Ханты- Мансийского автономного округа </w:t>
      </w:r>
      <w:r w:rsidR="004C6934" w:rsidRPr="008808A1">
        <w:rPr>
          <w:rFonts w:ascii="Times New Roman" w:hAnsi="Times New Roman" w:cs="Times New Roman"/>
          <w:b/>
          <w:sz w:val="24"/>
          <w:szCs w:val="24"/>
        </w:rPr>
        <w:t>–</w:t>
      </w:r>
      <w:r w:rsidRPr="008808A1">
        <w:rPr>
          <w:rFonts w:ascii="Times New Roman" w:hAnsi="Times New Roman" w:cs="Times New Roman"/>
          <w:b/>
          <w:sz w:val="24"/>
          <w:szCs w:val="24"/>
        </w:rPr>
        <w:t xml:space="preserve"> Югры</w:t>
      </w:r>
      <w:r w:rsidR="004C6934" w:rsidRPr="008808A1">
        <w:rPr>
          <w:rFonts w:ascii="Times New Roman" w:hAnsi="Times New Roman" w:cs="Times New Roman"/>
          <w:b/>
          <w:sz w:val="24"/>
          <w:szCs w:val="24"/>
        </w:rPr>
        <w:t xml:space="preserve">, и объеме предоставленных социальных услуг за счет средств </w:t>
      </w:r>
      <w:r w:rsidR="008808A1" w:rsidRPr="008808A1">
        <w:rPr>
          <w:rFonts w:ascii="Times New Roman" w:hAnsi="Times New Roman" w:cs="Times New Roman"/>
          <w:b/>
          <w:sz w:val="24"/>
          <w:szCs w:val="24"/>
        </w:rPr>
        <w:t>физических и</w:t>
      </w:r>
      <w:r w:rsidR="004C6934" w:rsidRPr="008808A1">
        <w:rPr>
          <w:rFonts w:ascii="Times New Roman" w:hAnsi="Times New Roman" w:cs="Times New Roman"/>
          <w:b/>
          <w:sz w:val="24"/>
          <w:szCs w:val="24"/>
        </w:rPr>
        <w:t xml:space="preserve"> (или) юридических лиц</w:t>
      </w:r>
    </w:p>
    <w:p w:rsidR="004D69B0" w:rsidRPr="008808A1" w:rsidRDefault="004D69B0" w:rsidP="004D69B0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8A1">
        <w:rPr>
          <w:sz w:val="24"/>
          <w:szCs w:val="24"/>
        </w:rPr>
        <w:t xml:space="preserve">  </w:t>
      </w:r>
    </w:p>
    <w:p w:rsidR="00ED6EBB" w:rsidRPr="008808A1" w:rsidRDefault="004D69B0" w:rsidP="004408ED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8A1">
        <w:rPr>
          <w:rFonts w:ascii="Times New Roman" w:hAnsi="Times New Roman" w:cs="Times New Roman"/>
          <w:b/>
          <w:sz w:val="24"/>
          <w:szCs w:val="24"/>
          <w:u w:val="single"/>
        </w:rPr>
        <w:t>АНО «Центр социального обслуживания населения «Добродея»</w:t>
      </w:r>
    </w:p>
    <w:p w:rsidR="004408ED" w:rsidRPr="008808A1" w:rsidRDefault="008808A1" w:rsidP="004408ED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8808A1">
        <w:rPr>
          <w:rFonts w:ascii="Times New Roman" w:hAnsi="Times New Roman" w:cs="Times New Roman"/>
        </w:rPr>
        <w:t>по состоянию на «</w:t>
      </w:r>
      <w:r>
        <w:rPr>
          <w:rFonts w:ascii="Times New Roman" w:hAnsi="Times New Roman" w:cs="Times New Roman"/>
        </w:rPr>
        <w:t>01</w:t>
      </w:r>
      <w:r w:rsidRPr="008808A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июня 2021</w:t>
      </w:r>
      <w:bookmarkStart w:id="0" w:name="_GoBack"/>
      <w:bookmarkEnd w:id="0"/>
      <w:r w:rsidRPr="008808A1">
        <w:rPr>
          <w:rFonts w:ascii="Times New Roman" w:hAnsi="Times New Roman" w:cs="Times New Roman"/>
        </w:rPr>
        <w:t>г.</w:t>
      </w:r>
    </w:p>
    <w:p w:rsidR="008808A1" w:rsidRPr="008808A1" w:rsidRDefault="008808A1" w:rsidP="004408ED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787"/>
        <w:gridCol w:w="788"/>
        <w:gridCol w:w="1267"/>
        <w:gridCol w:w="1561"/>
        <w:gridCol w:w="786"/>
        <w:gridCol w:w="803"/>
        <w:gridCol w:w="786"/>
        <w:gridCol w:w="803"/>
        <w:gridCol w:w="858"/>
        <w:gridCol w:w="797"/>
        <w:gridCol w:w="814"/>
        <w:gridCol w:w="858"/>
        <w:gridCol w:w="798"/>
        <w:gridCol w:w="813"/>
        <w:gridCol w:w="858"/>
      </w:tblGrid>
      <w:tr w:rsidR="004408ED" w:rsidRPr="008808A1" w:rsidTr="008808A1">
        <w:trPr>
          <w:cantSplit/>
          <w:trHeight w:val="664"/>
          <w:jc w:val="center"/>
        </w:trPr>
        <w:tc>
          <w:tcPr>
            <w:tcW w:w="1183" w:type="dxa"/>
            <w:vMerge w:val="restart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extDirection w:val="btLr"/>
          </w:tcPr>
          <w:p w:rsidR="004408ED" w:rsidRPr="008808A1" w:rsidRDefault="004408ED" w:rsidP="004408ED">
            <w:pPr>
              <w:tabs>
                <w:tab w:val="left" w:pos="32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№ строки</w:t>
            </w:r>
          </w:p>
        </w:tc>
        <w:tc>
          <w:tcPr>
            <w:tcW w:w="788" w:type="dxa"/>
            <w:vMerge w:val="restart"/>
            <w:textDirection w:val="btLr"/>
          </w:tcPr>
          <w:p w:rsidR="004408ED" w:rsidRPr="008808A1" w:rsidRDefault="004408ED" w:rsidP="004408ED">
            <w:pPr>
              <w:tabs>
                <w:tab w:val="left" w:pos="32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Кол-во обращений</w:t>
            </w:r>
          </w:p>
        </w:tc>
        <w:tc>
          <w:tcPr>
            <w:tcW w:w="1267" w:type="dxa"/>
            <w:vMerge w:val="restart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Кол-во обслуженных граждан</w:t>
            </w:r>
          </w:p>
        </w:tc>
        <w:tc>
          <w:tcPr>
            <w:tcW w:w="1561" w:type="dxa"/>
            <w:vMerge w:val="restart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предоставленных услуг</w:t>
            </w:r>
          </w:p>
        </w:tc>
        <w:tc>
          <w:tcPr>
            <w:tcW w:w="6505" w:type="dxa"/>
            <w:gridSpan w:val="8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Услуги, включенные в перечень гарантированных государством социальных услуг</w:t>
            </w:r>
          </w:p>
        </w:tc>
        <w:tc>
          <w:tcPr>
            <w:tcW w:w="2469" w:type="dxa"/>
            <w:gridSpan w:val="3"/>
            <w:vMerge w:val="restart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услуги, предоставляемые сверх перечня гарантированных государством социальных услуг</w:t>
            </w:r>
          </w:p>
        </w:tc>
      </w:tr>
      <w:tr w:rsidR="004408ED" w:rsidRPr="004408ED" w:rsidTr="008808A1">
        <w:trPr>
          <w:jc w:val="center"/>
        </w:trPr>
        <w:tc>
          <w:tcPr>
            <w:tcW w:w="1183" w:type="dxa"/>
            <w:vMerge/>
          </w:tcPr>
          <w:p w:rsidR="004408ED" w:rsidRPr="004408ED" w:rsidRDefault="004408ED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4408ED" w:rsidRPr="004408ED" w:rsidRDefault="004408ED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vMerge/>
          </w:tcPr>
          <w:p w:rsidR="004408ED" w:rsidRPr="004408ED" w:rsidRDefault="004408ED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4408ED" w:rsidRPr="004408ED" w:rsidRDefault="004408ED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4408ED" w:rsidRPr="004408ED" w:rsidRDefault="004408ED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бесплатно</w:t>
            </w:r>
          </w:p>
        </w:tc>
        <w:tc>
          <w:tcPr>
            <w:tcW w:w="2447" w:type="dxa"/>
            <w:gridSpan w:val="3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на условиях частичной оплаты</w:t>
            </w:r>
          </w:p>
        </w:tc>
        <w:tc>
          <w:tcPr>
            <w:tcW w:w="2469" w:type="dxa"/>
            <w:gridSpan w:val="3"/>
          </w:tcPr>
          <w:p w:rsidR="004408ED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на условиях полной оплаты</w:t>
            </w:r>
          </w:p>
        </w:tc>
        <w:tc>
          <w:tcPr>
            <w:tcW w:w="2469" w:type="dxa"/>
            <w:gridSpan w:val="3"/>
            <w:vMerge/>
          </w:tcPr>
          <w:p w:rsidR="004408ED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8A1" w:rsidRPr="004408ED" w:rsidTr="008808A1">
        <w:trPr>
          <w:jc w:val="center"/>
        </w:trPr>
        <w:tc>
          <w:tcPr>
            <w:tcW w:w="1183" w:type="dxa"/>
          </w:tcPr>
          <w:p w:rsidR="00ED6EBB" w:rsidRPr="004408ED" w:rsidRDefault="00ED6EBB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:rsidR="00ED6EBB" w:rsidRPr="004408ED" w:rsidRDefault="00ED6EBB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ED6EBB" w:rsidRPr="004408ED" w:rsidRDefault="00ED6EBB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ED6EBB" w:rsidRPr="004408ED" w:rsidRDefault="00ED6EBB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ED6EBB" w:rsidRPr="004408ED" w:rsidRDefault="00ED6EBB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803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</w:p>
        </w:tc>
        <w:tc>
          <w:tcPr>
            <w:tcW w:w="786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803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</w:p>
        </w:tc>
        <w:tc>
          <w:tcPr>
            <w:tcW w:w="858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сумма, тыс.руб.</w:t>
            </w:r>
          </w:p>
        </w:tc>
        <w:tc>
          <w:tcPr>
            <w:tcW w:w="797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814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</w:p>
        </w:tc>
        <w:tc>
          <w:tcPr>
            <w:tcW w:w="858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сумма, тыс.руб.</w:t>
            </w:r>
          </w:p>
        </w:tc>
        <w:tc>
          <w:tcPr>
            <w:tcW w:w="798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чел.</w:t>
            </w:r>
          </w:p>
        </w:tc>
        <w:tc>
          <w:tcPr>
            <w:tcW w:w="813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услуг</w:t>
            </w:r>
          </w:p>
        </w:tc>
        <w:tc>
          <w:tcPr>
            <w:tcW w:w="858" w:type="dxa"/>
          </w:tcPr>
          <w:p w:rsidR="00ED6EBB" w:rsidRPr="008808A1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сумма, тыс.руб.</w:t>
            </w:r>
          </w:p>
        </w:tc>
      </w:tr>
      <w:tr w:rsidR="008808A1" w:rsidRPr="004408ED" w:rsidTr="008808A1">
        <w:trPr>
          <w:trHeight w:val="367"/>
          <w:jc w:val="center"/>
        </w:trPr>
        <w:tc>
          <w:tcPr>
            <w:tcW w:w="1183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8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7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6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3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6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3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8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4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8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98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13" w:type="dxa"/>
          </w:tcPr>
          <w:p w:rsidR="00ED6EBB" w:rsidRPr="004408ED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8" w:type="dxa"/>
          </w:tcPr>
          <w:p w:rsidR="00ED6EBB" w:rsidRDefault="004408ED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808A1" w:rsidRPr="004408ED" w:rsidRDefault="008808A1" w:rsidP="004408ED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8A1" w:rsidRPr="004408ED" w:rsidTr="008808A1">
        <w:trPr>
          <w:jc w:val="center"/>
        </w:trPr>
        <w:tc>
          <w:tcPr>
            <w:tcW w:w="1183" w:type="dxa"/>
          </w:tcPr>
          <w:p w:rsidR="008808A1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08ED" w:rsidRPr="008808A1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08A1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организации</w:t>
            </w:r>
          </w:p>
          <w:p w:rsidR="008808A1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67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1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14018</w:t>
            </w:r>
          </w:p>
        </w:tc>
        <w:tc>
          <w:tcPr>
            <w:tcW w:w="786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03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14018</w:t>
            </w:r>
          </w:p>
        </w:tc>
        <w:tc>
          <w:tcPr>
            <w:tcW w:w="786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8" w:type="dxa"/>
          </w:tcPr>
          <w:p w:rsidR="004408ED" w:rsidRPr="004408ED" w:rsidRDefault="008808A1" w:rsidP="00ED6EBB">
            <w:pPr>
              <w:tabs>
                <w:tab w:val="left" w:pos="32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ED6EBB" w:rsidRPr="00ED6EBB" w:rsidRDefault="00ED6EBB" w:rsidP="00ED6EBB">
      <w:pPr>
        <w:rPr>
          <w:rFonts w:ascii="Times New Roman" w:hAnsi="Times New Roman" w:cs="Times New Roman"/>
        </w:rPr>
      </w:pPr>
    </w:p>
    <w:p w:rsidR="004D69B0" w:rsidRPr="00ED6EBB" w:rsidRDefault="004D69B0" w:rsidP="00ED6EBB">
      <w:pPr>
        <w:rPr>
          <w:rFonts w:ascii="Times New Roman" w:hAnsi="Times New Roman" w:cs="Times New Roman"/>
        </w:rPr>
      </w:pPr>
    </w:p>
    <w:sectPr w:rsidR="004D69B0" w:rsidRPr="00ED6EBB" w:rsidSect="00ED6EBB">
      <w:pgSz w:w="16838" w:h="11906" w:orient="landscape" w:code="9"/>
      <w:pgMar w:top="11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E1" w:rsidRDefault="00ED30E1" w:rsidP="004D69B0">
      <w:pPr>
        <w:spacing w:after="0" w:line="240" w:lineRule="auto"/>
      </w:pPr>
      <w:r>
        <w:separator/>
      </w:r>
    </w:p>
  </w:endnote>
  <w:endnote w:type="continuationSeparator" w:id="0">
    <w:p w:rsidR="00ED30E1" w:rsidRDefault="00ED30E1" w:rsidP="004D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E1" w:rsidRDefault="00ED30E1" w:rsidP="004D69B0">
      <w:pPr>
        <w:spacing w:after="0" w:line="240" w:lineRule="auto"/>
      </w:pPr>
      <w:r>
        <w:separator/>
      </w:r>
    </w:p>
  </w:footnote>
  <w:footnote w:type="continuationSeparator" w:id="0">
    <w:p w:rsidR="00ED30E1" w:rsidRDefault="00ED30E1" w:rsidP="004D6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B0"/>
    <w:rsid w:val="002271F3"/>
    <w:rsid w:val="00247721"/>
    <w:rsid w:val="004408ED"/>
    <w:rsid w:val="004C6934"/>
    <w:rsid w:val="004D69B0"/>
    <w:rsid w:val="007C264D"/>
    <w:rsid w:val="008808A1"/>
    <w:rsid w:val="00AE26C9"/>
    <w:rsid w:val="00B04CA9"/>
    <w:rsid w:val="00D6432E"/>
    <w:rsid w:val="00ED30E1"/>
    <w:rsid w:val="00ED6EBB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4CE5"/>
  <w15:chartTrackingRefBased/>
  <w15:docId w15:val="{2106145E-0D25-45FC-9362-1DAB8F3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9B0"/>
  </w:style>
  <w:style w:type="paragraph" w:styleId="a5">
    <w:name w:val="footer"/>
    <w:basedOn w:val="a"/>
    <w:link w:val="a6"/>
    <w:uiPriority w:val="99"/>
    <w:unhideWhenUsed/>
    <w:rsid w:val="004D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9B0"/>
  </w:style>
  <w:style w:type="table" w:styleId="a7">
    <w:name w:val="Table Grid"/>
    <w:basedOn w:val="a1"/>
    <w:uiPriority w:val="39"/>
    <w:rsid w:val="00ED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C965-C8D6-481D-A1F3-E1F5C660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2021-05-25T07:55:00Z</cp:lastPrinted>
  <dcterms:created xsi:type="dcterms:W3CDTF">2021-05-25T07:55:00Z</dcterms:created>
  <dcterms:modified xsi:type="dcterms:W3CDTF">2021-05-25T07:55:00Z</dcterms:modified>
</cp:coreProperties>
</file>